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77B" w:rsidRPr="00A75966" w:rsidRDefault="00A75966" w:rsidP="00C9432B">
      <w:pPr>
        <w:jc w:val="center"/>
        <w:rPr>
          <w:rFonts w:ascii="Times New Roman" w:hAnsi="Times New Roman" w:cs="Times New Roman"/>
          <w:sz w:val="24"/>
          <w:szCs w:val="24"/>
        </w:rPr>
      </w:pPr>
      <w:r w:rsidRPr="00A75966">
        <w:rPr>
          <w:rFonts w:ascii="Times New Roman" w:hAnsi="Times New Roman" w:cs="Times New Roman"/>
          <w:sz w:val="24"/>
          <w:szCs w:val="24"/>
        </w:rPr>
        <w:t xml:space="preserve">Рабочий лист. </w:t>
      </w:r>
      <w:r w:rsidR="00C9432B" w:rsidRPr="00A75966">
        <w:rPr>
          <w:rFonts w:ascii="Times New Roman" w:hAnsi="Times New Roman" w:cs="Times New Roman"/>
          <w:sz w:val="24"/>
          <w:szCs w:val="24"/>
        </w:rPr>
        <w:t>Вариант 7</w:t>
      </w:r>
      <w:r w:rsidRPr="00A75966">
        <w:rPr>
          <w:rFonts w:ascii="Times New Roman" w:hAnsi="Times New Roman" w:cs="Times New Roman"/>
          <w:sz w:val="24"/>
          <w:szCs w:val="24"/>
        </w:rPr>
        <w:t>.</w:t>
      </w:r>
    </w:p>
    <w:p w:rsidR="00D34FFA" w:rsidRPr="00D34FFA" w:rsidRDefault="00C9432B" w:rsidP="00C9432B">
      <w:pPr>
        <w:pStyle w:val="a3"/>
        <w:numPr>
          <w:ilvl w:val="0"/>
          <w:numId w:val="1"/>
        </w:numPr>
        <w:rPr>
          <w:rStyle w:val="podzag71"/>
          <w:i/>
          <w:color w:val="000000"/>
          <w:sz w:val="24"/>
          <w:szCs w:val="24"/>
          <w:u w:val="single"/>
        </w:rPr>
      </w:pPr>
      <w:r w:rsidRPr="00A75966">
        <w:rPr>
          <w:color w:val="000000"/>
        </w:rPr>
        <w:t>Прочитайте отрывок и ответьте на следующие вопросы:</w:t>
      </w:r>
      <w:r w:rsidRPr="00AC5167">
        <w:rPr>
          <w:i/>
          <w:color w:val="000000"/>
        </w:rPr>
        <w:t xml:space="preserve">                                                     - Что спросил шаман?                                                                                                                     –</w:t>
      </w:r>
      <w:r w:rsidR="00A75966">
        <w:rPr>
          <w:i/>
          <w:color w:val="000000"/>
        </w:rPr>
        <w:t xml:space="preserve"> </w:t>
      </w:r>
      <w:r w:rsidRPr="00AC5167">
        <w:rPr>
          <w:i/>
          <w:color w:val="000000"/>
        </w:rPr>
        <w:t xml:space="preserve">Как звучала первая догадка вождя?                                                                                                                                                              Однажды встретились вождь </w:t>
      </w:r>
      <w:r w:rsidRPr="00AC5167">
        <w:rPr>
          <w:rStyle w:val="podzag71"/>
          <w:i/>
          <w:sz w:val="24"/>
          <w:szCs w:val="24"/>
        </w:rPr>
        <w:t>Соколиный глаз</w:t>
      </w:r>
      <w:r w:rsidRPr="00AC5167">
        <w:rPr>
          <w:i/>
          <w:color w:val="000000"/>
        </w:rPr>
        <w:t xml:space="preserve"> и шаман </w:t>
      </w:r>
      <w:r w:rsidRPr="00AC5167">
        <w:rPr>
          <w:rStyle w:val="podzagssilki1"/>
          <w:i/>
        </w:rPr>
        <w:t>Змеиный язык.</w:t>
      </w:r>
      <w:r w:rsidRPr="00AC5167">
        <w:rPr>
          <w:i/>
          <w:color w:val="000000"/>
        </w:rPr>
        <w:t xml:space="preserve"> </w:t>
      </w:r>
      <w:r w:rsidRPr="00AC5167">
        <w:rPr>
          <w:i/>
          <w:color w:val="000000"/>
        </w:rPr>
        <w:br/>
      </w:r>
      <w:r w:rsidRPr="00AC5167">
        <w:rPr>
          <w:i/>
          <w:color w:val="000000"/>
          <w:u w:val="single"/>
        </w:rPr>
        <w:t>"Почему звучит барабан?"</w:t>
      </w:r>
      <w:r w:rsidRPr="00AC5167">
        <w:rPr>
          <w:i/>
          <w:color w:val="000000"/>
        </w:rPr>
        <w:t xml:space="preserve"> - спросил шаман. Вождь быстро ответ</w:t>
      </w:r>
      <w:r>
        <w:rPr>
          <w:i/>
          <w:color w:val="000000"/>
        </w:rPr>
        <w:t xml:space="preserve">ил: "Потому, что его ударили". </w:t>
      </w:r>
      <w:r w:rsidRPr="00AC5167">
        <w:rPr>
          <w:i/>
          <w:color w:val="000000"/>
        </w:rPr>
        <w:br/>
        <w:t xml:space="preserve">Они заметили, что шкура дрожит, и когда она дрожит — слышен звук. </w:t>
      </w:r>
      <w:r w:rsidRPr="00AC5167">
        <w:rPr>
          <w:i/>
          <w:color w:val="000000"/>
        </w:rPr>
        <w:br/>
      </w:r>
      <w:r w:rsidRPr="00AC5167">
        <w:rPr>
          <w:i/>
          <w:color w:val="000000"/>
          <w:u w:val="single"/>
        </w:rPr>
        <w:t xml:space="preserve">Тут вождь, который был так же силен в догадках, как шаман в загадках, высказал Великую Догадку: </w:t>
      </w:r>
      <w:r w:rsidRPr="00AC5167">
        <w:rPr>
          <w:i/>
          <w:color w:val="000000"/>
          <w:u w:val="single"/>
        </w:rPr>
        <w:br/>
      </w:r>
      <w:r w:rsidRPr="00AC5167">
        <w:rPr>
          <w:rStyle w:val="podzag71"/>
          <w:i/>
          <w:sz w:val="24"/>
          <w:szCs w:val="24"/>
        </w:rPr>
        <w:t xml:space="preserve">ВСЕ ЗВУЧАЩЕЕ — ДРОЖИТ!!! </w:t>
      </w:r>
    </w:p>
    <w:p w:rsidR="00D34FFA" w:rsidRPr="004659E5" w:rsidRDefault="00D34FFA" w:rsidP="00D34FFA">
      <w:pPr>
        <w:pStyle w:val="a3"/>
        <w:numPr>
          <w:ilvl w:val="0"/>
          <w:numId w:val="1"/>
        </w:numPr>
        <w:rPr>
          <w:color w:val="000000"/>
        </w:rPr>
      </w:pPr>
      <w:r w:rsidRPr="00976200">
        <w:rPr>
          <w:b/>
          <w:bCs/>
        </w:rPr>
        <w:t xml:space="preserve">Источники звука </w:t>
      </w:r>
      <w:r w:rsidRPr="00976200">
        <w:t>— физические</w:t>
      </w:r>
      <w:r>
        <w:t xml:space="preserve"> ……</w:t>
      </w:r>
      <w:r w:rsidRPr="00976200">
        <w:t>, которые</w:t>
      </w:r>
      <w:r>
        <w:t xml:space="preserve"> ………….</w:t>
      </w:r>
      <w:r w:rsidRPr="00976200">
        <w:t xml:space="preserve">  с </w:t>
      </w:r>
      <w:r>
        <w:t>определенной частотой.</w:t>
      </w:r>
    </w:p>
    <w:p w:rsidR="00D34FFA" w:rsidRPr="00860973" w:rsidRDefault="00D34FFA" w:rsidP="00D34FFA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Сравните скорость звука в воздухе, стекле и воде.</w:t>
      </w:r>
    </w:p>
    <w:p w:rsidR="005D403F" w:rsidRPr="003265C9" w:rsidRDefault="005D403F" w:rsidP="005D403F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Мини-исследование. Предмет исследования…………………….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188"/>
        <w:gridCol w:w="2213"/>
        <w:gridCol w:w="2250"/>
        <w:gridCol w:w="2200"/>
      </w:tblGrid>
      <w:tr w:rsidR="005D403F" w:rsidTr="00FD58E3">
        <w:tc>
          <w:tcPr>
            <w:tcW w:w="2188" w:type="dxa"/>
          </w:tcPr>
          <w:p w:rsidR="005D403F" w:rsidRDefault="005D403F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Источник звука</w:t>
            </w:r>
          </w:p>
        </w:tc>
        <w:tc>
          <w:tcPr>
            <w:tcW w:w="2213" w:type="dxa"/>
          </w:tcPr>
          <w:p w:rsidR="005D403F" w:rsidRDefault="005D403F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Что колеблется</w:t>
            </w:r>
          </w:p>
        </w:tc>
        <w:tc>
          <w:tcPr>
            <w:tcW w:w="2250" w:type="dxa"/>
          </w:tcPr>
          <w:p w:rsidR="005D403F" w:rsidRDefault="005D403F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Передающая среда</w:t>
            </w:r>
          </w:p>
        </w:tc>
        <w:tc>
          <w:tcPr>
            <w:tcW w:w="2200" w:type="dxa"/>
          </w:tcPr>
          <w:p w:rsidR="005D403F" w:rsidRDefault="005D403F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Приемник</w:t>
            </w:r>
          </w:p>
        </w:tc>
      </w:tr>
      <w:tr w:rsidR="005D403F" w:rsidTr="00FD58E3">
        <w:tc>
          <w:tcPr>
            <w:tcW w:w="2188" w:type="dxa"/>
          </w:tcPr>
          <w:p w:rsidR="005D403F" w:rsidRDefault="005D403F" w:rsidP="00802E4B">
            <w:pPr>
              <w:pStyle w:val="a3"/>
              <w:rPr>
                <w:b/>
                <w:color w:val="000000"/>
              </w:rPr>
            </w:pPr>
          </w:p>
          <w:p w:rsidR="005D403F" w:rsidRDefault="005D403F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13" w:type="dxa"/>
          </w:tcPr>
          <w:p w:rsidR="005D403F" w:rsidRDefault="005D403F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50" w:type="dxa"/>
          </w:tcPr>
          <w:p w:rsidR="005D403F" w:rsidRDefault="005D403F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200" w:type="dxa"/>
          </w:tcPr>
          <w:p w:rsidR="005D403F" w:rsidRDefault="005D403F" w:rsidP="00802E4B">
            <w:pPr>
              <w:pStyle w:val="a3"/>
              <w:rPr>
                <w:b/>
                <w:color w:val="000000"/>
              </w:rPr>
            </w:pPr>
          </w:p>
        </w:tc>
      </w:tr>
    </w:tbl>
    <w:p w:rsidR="00FD58E3" w:rsidRPr="00FD58E3" w:rsidRDefault="00FD58E3" w:rsidP="00FD58E3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FD58E3">
        <w:rPr>
          <w:rFonts w:ascii="Times New Roman" w:hAnsi="Times New Roman"/>
          <w:b/>
          <w:sz w:val="24"/>
          <w:szCs w:val="24"/>
        </w:rPr>
        <w:t>Задание для группы «Громкость»</w:t>
      </w:r>
    </w:p>
    <w:p w:rsidR="00FD58E3" w:rsidRDefault="00FD58E3" w:rsidP="00FD58E3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Ответьте на вопросы</w:t>
      </w:r>
      <w:r w:rsidR="00A75966">
        <w:rPr>
          <w:rFonts w:ascii="Times New Roman" w:hAnsi="Times New Roman"/>
          <w:sz w:val="24"/>
          <w:szCs w:val="24"/>
        </w:rPr>
        <w:t>.</w:t>
      </w:r>
    </w:p>
    <w:p w:rsidR="00FD58E3" w:rsidRDefault="00FD58E3" w:rsidP="00FD58E3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чего зависит уровень громкости?</w:t>
      </w:r>
    </w:p>
    <w:p w:rsidR="00FD58E3" w:rsidRDefault="00FD58E3" w:rsidP="00FD58E3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называется единица громкости?</w:t>
      </w:r>
    </w:p>
    <w:p w:rsidR="00FD58E3" w:rsidRDefault="00FD58E3" w:rsidP="00FD58E3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Выберите из таблицы, что создает шум равный 120 дБ?</w:t>
      </w:r>
    </w:p>
    <w:p w:rsidR="00FD58E3" w:rsidRDefault="00FD58E3" w:rsidP="00FD58E3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звук вызывает болевые ощущения?</w:t>
      </w:r>
    </w:p>
    <w:p w:rsidR="00FD58E3" w:rsidRPr="00015D5F" w:rsidRDefault="00FD58E3" w:rsidP="00FD58E3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уровень звука является нормой?</w:t>
      </w:r>
    </w:p>
    <w:p w:rsidR="00FD58E3" w:rsidRDefault="00FD58E3" w:rsidP="00FD58E3">
      <w:pPr>
        <w:pStyle w:val="a5"/>
        <w:rPr>
          <w:rFonts w:ascii="Times New Roman" w:hAnsi="Times New Roman"/>
          <w:i/>
          <w:sz w:val="24"/>
          <w:szCs w:val="24"/>
        </w:rPr>
      </w:pPr>
    </w:p>
    <w:p w:rsidR="00FD58E3" w:rsidRPr="00FD58E3" w:rsidRDefault="00FD58E3" w:rsidP="00FD58E3">
      <w:pPr>
        <w:pStyle w:val="a5"/>
        <w:rPr>
          <w:rFonts w:ascii="Times New Roman" w:hAnsi="Times New Roman"/>
          <w:i/>
          <w:sz w:val="24"/>
          <w:szCs w:val="24"/>
        </w:rPr>
      </w:pPr>
      <w:r w:rsidRPr="00FD58E3">
        <w:rPr>
          <w:rFonts w:ascii="Times New Roman" w:hAnsi="Times New Roman"/>
          <w:i/>
          <w:sz w:val="24"/>
          <w:szCs w:val="24"/>
        </w:rPr>
        <w:t>Громкость зависит от амплитуды колебаний в звуковой волне.</w:t>
      </w:r>
    </w:p>
    <w:p w:rsidR="00FD58E3" w:rsidRPr="00FD58E3" w:rsidRDefault="00FD58E3" w:rsidP="00FD58E3">
      <w:pPr>
        <w:pStyle w:val="a5"/>
        <w:rPr>
          <w:rFonts w:ascii="Times New Roman" w:hAnsi="Times New Roman"/>
          <w:i/>
          <w:sz w:val="24"/>
          <w:szCs w:val="24"/>
        </w:rPr>
      </w:pPr>
      <w:r w:rsidRPr="00FD58E3">
        <w:rPr>
          <w:rFonts w:ascii="Times New Roman" w:hAnsi="Times New Roman"/>
          <w:i/>
          <w:sz w:val="24"/>
          <w:szCs w:val="24"/>
        </w:rPr>
        <w:t>За единицу громкости звука принят 1 Бел (в честь Александра Грэхема Белла, изобретателя телефона). На практике громкость измеряют в децибелах (дБ).</w:t>
      </w:r>
      <w:r w:rsidRPr="00FD58E3">
        <w:rPr>
          <w:rFonts w:ascii="Times New Roman" w:hAnsi="Times New Roman"/>
          <w:i/>
          <w:sz w:val="24"/>
          <w:szCs w:val="24"/>
        </w:rPr>
        <w:br/>
        <w:t xml:space="preserve">1 дБ = 0,1Б. </w:t>
      </w:r>
    </w:p>
    <w:p w:rsidR="00FD58E3" w:rsidRPr="00FD58E3" w:rsidRDefault="00FD58E3" w:rsidP="00FD58E3">
      <w:pPr>
        <w:pStyle w:val="a5"/>
        <w:rPr>
          <w:rFonts w:ascii="Times New Roman" w:hAnsi="Times New Roman"/>
          <w:i/>
          <w:sz w:val="24"/>
          <w:szCs w:val="24"/>
        </w:rPr>
      </w:pPr>
      <w:r w:rsidRPr="00FD58E3">
        <w:rPr>
          <w:rFonts w:ascii="Times New Roman" w:hAnsi="Times New Roman"/>
          <w:i/>
          <w:sz w:val="24"/>
          <w:szCs w:val="24"/>
        </w:rPr>
        <w:t>10 дБ – шепот;</w:t>
      </w:r>
    </w:p>
    <w:p w:rsidR="00FD58E3" w:rsidRPr="00FD58E3" w:rsidRDefault="00FD58E3" w:rsidP="00FD58E3">
      <w:pPr>
        <w:pStyle w:val="a5"/>
        <w:rPr>
          <w:rFonts w:ascii="Times New Roman" w:hAnsi="Times New Roman"/>
          <w:i/>
          <w:sz w:val="24"/>
          <w:szCs w:val="24"/>
        </w:rPr>
      </w:pPr>
      <w:r w:rsidRPr="00FD58E3">
        <w:rPr>
          <w:rFonts w:ascii="Times New Roman" w:hAnsi="Times New Roman"/>
          <w:i/>
          <w:sz w:val="24"/>
          <w:szCs w:val="24"/>
        </w:rPr>
        <w:t xml:space="preserve">20–30 дБ – норма шума в жилых помещениях; </w:t>
      </w:r>
      <w:r w:rsidRPr="00FD58E3">
        <w:rPr>
          <w:rFonts w:ascii="Times New Roman" w:hAnsi="Times New Roman"/>
          <w:i/>
          <w:sz w:val="24"/>
          <w:szCs w:val="24"/>
        </w:rPr>
        <w:br/>
        <w:t>50 дБ – разговор средней громкости;</w:t>
      </w:r>
      <w:r w:rsidRPr="00FD58E3">
        <w:rPr>
          <w:rFonts w:ascii="Times New Roman" w:hAnsi="Times New Roman"/>
          <w:i/>
          <w:sz w:val="24"/>
          <w:szCs w:val="24"/>
        </w:rPr>
        <w:br/>
        <w:t>70 дБ – шум пишущей машинки;</w:t>
      </w:r>
    </w:p>
    <w:p w:rsidR="00FD58E3" w:rsidRPr="00FD58E3" w:rsidRDefault="00FD58E3" w:rsidP="00FD58E3">
      <w:pPr>
        <w:pStyle w:val="a5"/>
        <w:rPr>
          <w:rFonts w:ascii="Times New Roman" w:hAnsi="Times New Roman"/>
          <w:i/>
          <w:sz w:val="24"/>
          <w:szCs w:val="24"/>
        </w:rPr>
      </w:pPr>
      <w:r w:rsidRPr="00FD58E3">
        <w:rPr>
          <w:rFonts w:ascii="Times New Roman" w:hAnsi="Times New Roman"/>
          <w:i/>
          <w:sz w:val="24"/>
          <w:szCs w:val="24"/>
        </w:rPr>
        <w:t>80 дБ – шум работающего двигателя грузового автомобиля;</w:t>
      </w:r>
      <w:r w:rsidRPr="00FD58E3">
        <w:rPr>
          <w:rFonts w:ascii="Times New Roman" w:hAnsi="Times New Roman"/>
          <w:i/>
          <w:sz w:val="24"/>
          <w:szCs w:val="24"/>
        </w:rPr>
        <w:br/>
        <w:t xml:space="preserve">120 дБ – шум работающего трактора на расстоянии </w:t>
      </w:r>
      <w:smartTag w:uri="urn:schemas-microsoft-com:office:smarttags" w:element="metricconverter">
        <w:smartTagPr>
          <w:attr w:name="ProductID" w:val="1 м"/>
        </w:smartTagPr>
        <w:r w:rsidRPr="00FD58E3">
          <w:rPr>
            <w:rFonts w:ascii="Times New Roman" w:hAnsi="Times New Roman"/>
            <w:i/>
            <w:sz w:val="24"/>
            <w:szCs w:val="24"/>
          </w:rPr>
          <w:t>1 м</w:t>
        </w:r>
      </w:smartTag>
      <w:r w:rsidRPr="00FD58E3">
        <w:rPr>
          <w:rFonts w:ascii="Times New Roman" w:hAnsi="Times New Roman"/>
          <w:i/>
          <w:sz w:val="24"/>
          <w:szCs w:val="24"/>
        </w:rPr>
        <w:br/>
        <w:t>130 дБ – порог болевого ощущения.</w:t>
      </w:r>
    </w:p>
    <w:p w:rsidR="00FD58E3" w:rsidRDefault="00FD58E3" w:rsidP="00FD58E3">
      <w:pPr>
        <w:pStyle w:val="a5"/>
        <w:rPr>
          <w:rFonts w:ascii="Times New Roman" w:hAnsi="Times New Roman"/>
          <w:i/>
          <w:sz w:val="24"/>
          <w:szCs w:val="24"/>
        </w:rPr>
      </w:pPr>
      <w:r w:rsidRPr="00FD58E3">
        <w:rPr>
          <w:rFonts w:ascii="Times New Roman" w:hAnsi="Times New Roman"/>
          <w:i/>
          <w:sz w:val="24"/>
          <w:szCs w:val="24"/>
        </w:rPr>
        <w:t>Звук громкостью свыше 180 дБ может даже вызвать разрыв барабанной перепонки.</w:t>
      </w:r>
    </w:p>
    <w:p w:rsidR="00292924" w:rsidRDefault="00292924" w:rsidP="00FD58E3">
      <w:pPr>
        <w:pStyle w:val="a5"/>
        <w:rPr>
          <w:rFonts w:ascii="Times New Roman" w:hAnsi="Times New Roman"/>
          <w:i/>
          <w:sz w:val="24"/>
          <w:szCs w:val="24"/>
        </w:rPr>
      </w:pPr>
    </w:p>
    <w:p w:rsidR="00C9432B" w:rsidRDefault="00A75966" w:rsidP="00A75966">
      <w:pPr>
        <w:ind w:left="360"/>
      </w:pPr>
      <w:r>
        <w:rPr>
          <w:rFonts w:ascii="Times New Roman" w:hAnsi="Times New Roman"/>
          <w:sz w:val="24"/>
          <w:szCs w:val="24"/>
        </w:rPr>
        <w:t>6.</w:t>
      </w:r>
      <w:r w:rsidR="00081416" w:rsidRPr="00A75966">
        <w:rPr>
          <w:rFonts w:ascii="Times New Roman" w:hAnsi="Times New Roman"/>
          <w:sz w:val="24"/>
          <w:szCs w:val="24"/>
        </w:rPr>
        <w:t>Заполни</w:t>
      </w:r>
      <w:r w:rsidRPr="00A75966">
        <w:rPr>
          <w:rFonts w:ascii="Times New Roman" w:hAnsi="Times New Roman"/>
          <w:sz w:val="24"/>
          <w:szCs w:val="24"/>
        </w:rPr>
        <w:t>те</w:t>
      </w:r>
      <w:r w:rsidR="00081416" w:rsidRPr="00A75966">
        <w:rPr>
          <w:rFonts w:ascii="Times New Roman" w:hAnsi="Times New Roman"/>
          <w:sz w:val="24"/>
          <w:szCs w:val="24"/>
        </w:rPr>
        <w:t xml:space="preserve"> пропуски. </w:t>
      </w:r>
      <w:r w:rsidR="00081416" w:rsidRPr="00A75966">
        <w:rPr>
          <w:rFonts w:ascii="Times New Roman" w:hAnsi="Times New Roman"/>
          <w:b/>
          <w:bCs/>
          <w:sz w:val="24"/>
          <w:szCs w:val="24"/>
        </w:rPr>
        <w:t xml:space="preserve">Источники звука </w:t>
      </w:r>
      <w:r w:rsidR="00081416" w:rsidRPr="00A75966">
        <w:rPr>
          <w:rFonts w:ascii="Times New Roman" w:hAnsi="Times New Roman"/>
          <w:sz w:val="24"/>
          <w:szCs w:val="24"/>
        </w:rPr>
        <w:t xml:space="preserve">— физические ……….., которые колеблются  </w:t>
      </w:r>
      <w:proofErr w:type="gramStart"/>
      <w:r w:rsidR="00081416" w:rsidRPr="00A75966">
        <w:rPr>
          <w:rFonts w:ascii="Times New Roman" w:hAnsi="Times New Roman"/>
          <w:sz w:val="24"/>
          <w:szCs w:val="24"/>
        </w:rPr>
        <w:t>с</w:t>
      </w:r>
      <w:proofErr w:type="gramEnd"/>
      <w:r w:rsidR="00081416" w:rsidRPr="00A7596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81416" w:rsidRPr="00A75966">
        <w:rPr>
          <w:rFonts w:ascii="Times New Roman" w:hAnsi="Times New Roman"/>
          <w:sz w:val="24"/>
          <w:szCs w:val="24"/>
        </w:rPr>
        <w:t>определенной</w:t>
      </w:r>
      <w:proofErr w:type="gramEnd"/>
      <w:r w:rsidR="00081416" w:rsidRPr="00A75966">
        <w:rPr>
          <w:rFonts w:ascii="Times New Roman" w:hAnsi="Times New Roman"/>
          <w:sz w:val="24"/>
          <w:szCs w:val="24"/>
        </w:rPr>
        <w:t xml:space="preserve"> ………………….. У человека приемником звука является ………. Ухо улавливает колебания ……………………Гц. Колебания меньше ………………..Гц называются …………………….. Колебания больше ……………………Гц </w:t>
      </w:r>
      <w:proofErr w:type="gramStart"/>
      <w:r w:rsidR="00081416" w:rsidRPr="00A75966">
        <w:rPr>
          <w:rFonts w:ascii="Times New Roman" w:hAnsi="Times New Roman"/>
          <w:sz w:val="24"/>
          <w:szCs w:val="24"/>
        </w:rPr>
        <w:t>называются</w:t>
      </w:r>
      <w:proofErr w:type="gramEnd"/>
      <w:r w:rsidR="00081416" w:rsidRPr="00A75966">
        <w:rPr>
          <w:rFonts w:ascii="Times New Roman" w:hAnsi="Times New Roman"/>
          <w:sz w:val="24"/>
          <w:szCs w:val="24"/>
        </w:rPr>
        <w:t>……………………… Чем больше амплитуда колебания, тем больше ……………………….. Чем больше частота, тем …………………….звук.</w:t>
      </w:r>
      <w:bookmarkStart w:id="0" w:name="_GoBack"/>
      <w:bookmarkEnd w:id="0"/>
    </w:p>
    <w:sectPr w:rsidR="00C9432B" w:rsidSect="00101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7011"/>
    <w:multiLevelType w:val="hybridMultilevel"/>
    <w:tmpl w:val="7930AE64"/>
    <w:lvl w:ilvl="0" w:tplc="CA5A6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91B5B"/>
    <w:multiLevelType w:val="hybridMultilevel"/>
    <w:tmpl w:val="7E88A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4342C9"/>
    <w:multiLevelType w:val="hybridMultilevel"/>
    <w:tmpl w:val="049A0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432B"/>
    <w:rsid w:val="00081416"/>
    <w:rsid w:val="0010177B"/>
    <w:rsid w:val="001303F2"/>
    <w:rsid w:val="00292924"/>
    <w:rsid w:val="004B7D3E"/>
    <w:rsid w:val="005D403F"/>
    <w:rsid w:val="0081720A"/>
    <w:rsid w:val="00A75966"/>
    <w:rsid w:val="00BF7584"/>
    <w:rsid w:val="00C2547B"/>
    <w:rsid w:val="00C9432B"/>
    <w:rsid w:val="00D34FFA"/>
    <w:rsid w:val="00FD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9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dzag71">
    <w:name w:val="podzag_71"/>
    <w:basedOn w:val="a0"/>
    <w:rsid w:val="00C9432B"/>
    <w:rPr>
      <w:rFonts w:ascii="Times New Roman" w:hAnsi="Times New Roman" w:cs="Times New Roman" w:hint="default"/>
      <w:b/>
      <w:bCs/>
      <w:color w:val="009900"/>
      <w:sz w:val="21"/>
      <w:szCs w:val="21"/>
    </w:rPr>
  </w:style>
  <w:style w:type="character" w:customStyle="1" w:styleId="podzagssilki1">
    <w:name w:val="podzag_ssilki1"/>
    <w:basedOn w:val="a0"/>
    <w:rsid w:val="00C9432B"/>
    <w:rPr>
      <w:rFonts w:ascii="Times New Roman" w:hAnsi="Times New Roman" w:cs="Times New Roman" w:hint="default"/>
      <w:b/>
      <w:bCs/>
      <w:color w:val="FF9900"/>
      <w:sz w:val="21"/>
      <w:szCs w:val="21"/>
    </w:rPr>
  </w:style>
  <w:style w:type="table" w:styleId="a4">
    <w:name w:val="Table Grid"/>
    <w:basedOn w:val="a1"/>
    <w:uiPriority w:val="59"/>
    <w:rsid w:val="005D4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D58E3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Kirovoschool</dc:creator>
  <cp:keywords/>
  <dc:description/>
  <cp:lastModifiedBy>Пуденкова</cp:lastModifiedBy>
  <cp:revision>9</cp:revision>
  <dcterms:created xsi:type="dcterms:W3CDTF">2012-03-21T16:50:00Z</dcterms:created>
  <dcterms:modified xsi:type="dcterms:W3CDTF">2014-04-14T09:19:00Z</dcterms:modified>
</cp:coreProperties>
</file>